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910" w:rsidRDefault="004C3611" w:rsidP="00A15910">
      <w:pPr>
        <w:spacing w:after="0" w:line="240" w:lineRule="auto"/>
        <w:jc w:val="center"/>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Ересек  (4-5жас)  «Құлпынай» </w:t>
      </w:r>
      <w:r w:rsidR="00A15910">
        <w:rPr>
          <w:rFonts w:ascii="Times New Roman" w:eastAsia="Times New Roman" w:hAnsi="Times New Roman"/>
          <w:b/>
          <w:sz w:val="28"/>
          <w:szCs w:val="28"/>
          <w:lang w:val="kk-KZ" w:eastAsia="ru-RU"/>
        </w:rPr>
        <w:t>тобының ұйымдастырылған вариативтік компонентінің №30 конспектісі.</w:t>
      </w:r>
    </w:p>
    <w:p w:rsidR="00A15910" w:rsidRDefault="00A15910" w:rsidP="00A15910">
      <w:pPr>
        <w:pStyle w:val="a3"/>
        <w:shd w:val="clear" w:color="auto" w:fill="FFFFFF"/>
        <w:spacing w:after="0" w:line="242" w:lineRule="atLeast"/>
        <w:rPr>
          <w:rFonts w:eastAsia="Times New Roman"/>
          <w:color w:val="000000"/>
          <w:sz w:val="28"/>
          <w:szCs w:val="28"/>
          <w:lang w:val="kk-KZ" w:eastAsia="ru-RU"/>
        </w:rPr>
      </w:pPr>
      <w:r>
        <w:rPr>
          <w:rFonts w:eastAsia="Times New Roman"/>
          <w:b/>
          <w:sz w:val="28"/>
          <w:szCs w:val="28"/>
          <w:lang w:val="kk-KZ" w:eastAsia="ru-RU"/>
        </w:rPr>
        <w:t>Тақырыбы:</w:t>
      </w:r>
      <w:r>
        <w:rPr>
          <w:rFonts w:eastAsia="Times New Roman"/>
          <w:sz w:val="28"/>
          <w:szCs w:val="28"/>
          <w:lang w:val="kk-KZ" w:eastAsia="ru-RU"/>
        </w:rPr>
        <w:t xml:space="preserve"> </w:t>
      </w:r>
      <w:r>
        <w:rPr>
          <w:bCs/>
          <w:color w:val="000000"/>
          <w:sz w:val="28"/>
          <w:szCs w:val="28"/>
          <w:lang w:val="kk-KZ"/>
        </w:rPr>
        <w:t>Ұрғашы</w:t>
      </w:r>
      <w:r w:rsidRPr="00364BDF">
        <w:rPr>
          <w:bCs/>
          <w:color w:val="000000"/>
          <w:sz w:val="28"/>
          <w:szCs w:val="28"/>
          <w:lang w:val="kk-KZ"/>
        </w:rPr>
        <w:t xml:space="preserve"> жіп.</w:t>
      </w:r>
      <w:r w:rsidRPr="00364BDF">
        <w:rPr>
          <w:rFonts w:ascii="Calibri" w:hAnsi="Calibri"/>
          <w:bCs/>
          <w:color w:val="000000"/>
          <w:sz w:val="28"/>
          <w:szCs w:val="28"/>
          <w:lang w:val="kk-KZ"/>
        </w:rPr>
        <w:t> </w:t>
      </w:r>
    </w:p>
    <w:p w:rsidR="00A15910" w:rsidRDefault="00A15910" w:rsidP="00A15910">
      <w:pPr>
        <w:spacing w:after="0" w:line="240" w:lineRule="auto"/>
        <w:rPr>
          <w:rFonts w:ascii="Times New Roman" w:eastAsia="Times New Roman" w:hAnsi="Times New Roman"/>
          <w:bCs/>
          <w:sz w:val="28"/>
          <w:szCs w:val="28"/>
          <w:lang w:val="kk-KZ" w:eastAsia="ru-RU"/>
        </w:rPr>
      </w:pPr>
      <w:r>
        <w:rPr>
          <w:rFonts w:ascii="Times New Roman" w:eastAsia="Times New Roman" w:hAnsi="Times New Roman"/>
          <w:b/>
          <w:sz w:val="28"/>
          <w:szCs w:val="28"/>
          <w:lang w:val="kk-KZ" w:eastAsia="ru-RU"/>
        </w:rPr>
        <w:t>Міндеттер:</w:t>
      </w:r>
      <w:r>
        <w:rPr>
          <w:rFonts w:ascii="Times New Roman" w:eastAsia="Times New Roman" w:hAnsi="Times New Roman"/>
          <w:bCs/>
          <w:sz w:val="28"/>
          <w:szCs w:val="28"/>
          <w:lang w:val="kk-KZ" w:eastAsia="ru-RU"/>
        </w:rPr>
        <w:t xml:space="preserve"> </w:t>
      </w:r>
      <w:r w:rsidRPr="00A15910">
        <w:rPr>
          <w:rFonts w:ascii="Times New Roman" w:hAnsi="Times New Roman"/>
          <w:color w:val="000000"/>
          <w:sz w:val="28"/>
          <w:szCs w:val="28"/>
          <w:lang w:val="kk-KZ"/>
        </w:rPr>
        <w:t>Бұл – керілген желі, төсек жіптің төменгі күзусіз жіптерінің атауы.</w:t>
      </w:r>
    </w:p>
    <w:p w:rsidR="00A15910" w:rsidRDefault="00A15910" w:rsidP="00A15910">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Полингвалдық компонент компоненті:</w:t>
      </w:r>
      <w:r>
        <w:rPr>
          <w:rFonts w:ascii="Times New Roman" w:eastAsia="Times New Roman" w:hAnsi="Times New Roman"/>
          <w:sz w:val="24"/>
          <w:szCs w:val="24"/>
          <w:lang w:val="kk-KZ" w:eastAsia="ru-RU"/>
        </w:rPr>
        <w:t xml:space="preserve"> </w:t>
      </w:r>
      <w:r>
        <w:rPr>
          <w:rFonts w:ascii="Times New Roman" w:eastAsia="Times New Roman" w:hAnsi="Times New Roman"/>
          <w:sz w:val="28"/>
          <w:szCs w:val="24"/>
          <w:lang w:val="kk-KZ" w:eastAsia="ru-RU"/>
        </w:rPr>
        <w:t>жіпті сирексіту-редукция нити-</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thread reduction</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кілем-ковер-carpet, кілем тоқу-вязание   ковров - carpet knitting</w:t>
      </w:r>
    </w:p>
    <w:p w:rsidR="00A15910" w:rsidRDefault="00A15910" w:rsidP="00A15910">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Әдіс-тәсілдер:</w:t>
      </w:r>
      <w:r>
        <w:rPr>
          <w:rFonts w:ascii="Times New Roman" w:eastAsia="Times New Roman" w:hAnsi="Times New Roman"/>
          <w:sz w:val="28"/>
          <w:szCs w:val="28"/>
          <w:lang w:val="kk-KZ" w:eastAsia="ru-RU"/>
        </w:rPr>
        <w:t xml:space="preserve"> түсіндіру, көрсету</w:t>
      </w:r>
    </w:p>
    <w:p w:rsidR="00A15910" w:rsidRDefault="00A15910" w:rsidP="00A15910">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Алдын-ала жұмыс: </w:t>
      </w:r>
      <w:r>
        <w:rPr>
          <w:rFonts w:ascii="Times New Roman" w:eastAsia="Times New Roman" w:hAnsi="Times New Roman"/>
          <w:sz w:val="28"/>
          <w:szCs w:val="28"/>
          <w:lang w:val="kk-KZ" w:eastAsia="ru-RU"/>
        </w:rPr>
        <w:t>әңгімелесу.</w:t>
      </w:r>
    </w:p>
    <w:p w:rsidR="00A15910" w:rsidRDefault="00A15910" w:rsidP="00A15910">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І. Ұйымдастырушылық кезеңі.</w:t>
      </w:r>
    </w:p>
    <w:p w:rsidR="00A15910" w:rsidRDefault="00A15910" w:rsidP="00A15910">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Жыл мезгілдерін сұрап өту;</w:t>
      </w:r>
    </w:p>
    <w:p w:rsidR="00A15910" w:rsidRDefault="00A15910" w:rsidP="00A15910">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Өткен сабақты қортындылау;</w:t>
      </w:r>
    </w:p>
    <w:p w:rsidR="00A15910" w:rsidRDefault="00A15910" w:rsidP="00A15910">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Негізгі бөлім: </w:t>
      </w:r>
    </w:p>
    <w:p w:rsidR="00A15910" w:rsidRPr="00A15910" w:rsidRDefault="00A15910" w:rsidP="00A15910">
      <w:pPr>
        <w:shd w:val="clear" w:color="auto" w:fill="FFFFFF"/>
        <w:spacing w:before="120" w:after="120" w:line="240" w:lineRule="auto"/>
        <w:rPr>
          <w:rFonts w:ascii="Times New Roman" w:eastAsia="Times New Roman" w:hAnsi="Times New Roman"/>
          <w:sz w:val="28"/>
          <w:szCs w:val="28"/>
          <w:lang w:val="kk-KZ" w:eastAsia="ru-RU"/>
        </w:rPr>
      </w:pPr>
      <w:r w:rsidRPr="0061054D">
        <w:rPr>
          <w:rFonts w:ascii="Times New Roman" w:eastAsia="Times New Roman" w:hAnsi="Times New Roman"/>
          <w:sz w:val="28"/>
          <w:szCs w:val="28"/>
          <w:lang w:val="kk-KZ" w:eastAsia="ru-RU"/>
        </w:rPr>
        <w:t>Қазақ кілемдері тоқылу ерекшелігіне қарай — түкті және тықыр; материалына қарай — </w:t>
      </w:r>
      <w:hyperlink r:id="rId4" w:tooltip="Жібек" w:history="1">
        <w:r w:rsidRPr="0061054D">
          <w:rPr>
            <w:rFonts w:ascii="Times New Roman" w:eastAsia="Times New Roman" w:hAnsi="Times New Roman"/>
            <w:sz w:val="28"/>
            <w:szCs w:val="28"/>
            <w:lang w:val="kk-KZ" w:eastAsia="ru-RU"/>
          </w:rPr>
          <w:t>жібек</w:t>
        </w:r>
      </w:hyperlink>
      <w:r w:rsidRPr="0061054D">
        <w:rPr>
          <w:rFonts w:ascii="Times New Roman" w:eastAsia="Times New Roman" w:hAnsi="Times New Roman"/>
          <w:sz w:val="28"/>
          <w:szCs w:val="28"/>
          <w:lang w:val="kk-KZ" w:eastAsia="ru-RU"/>
        </w:rPr>
        <w:t>, </w:t>
      </w:r>
      <w:hyperlink r:id="rId5" w:tooltip="Масаты" w:history="1">
        <w:r w:rsidRPr="0061054D">
          <w:rPr>
            <w:rFonts w:ascii="Times New Roman" w:eastAsia="Times New Roman" w:hAnsi="Times New Roman"/>
            <w:sz w:val="28"/>
            <w:szCs w:val="28"/>
            <w:lang w:val="kk-KZ" w:eastAsia="ru-RU"/>
          </w:rPr>
          <w:t>масаты</w:t>
        </w:r>
      </w:hyperlink>
      <w:r w:rsidRPr="0061054D">
        <w:rPr>
          <w:rFonts w:ascii="Times New Roman" w:eastAsia="Times New Roman" w:hAnsi="Times New Roman"/>
          <w:sz w:val="28"/>
          <w:szCs w:val="28"/>
          <w:lang w:val="kk-KZ" w:eastAsia="ru-RU"/>
        </w:rPr>
        <w:t>, </w:t>
      </w:r>
      <w:hyperlink r:id="rId6" w:tooltip="Қалы (мұндай бет жоқ)" w:history="1">
        <w:r w:rsidRPr="0061054D">
          <w:rPr>
            <w:rFonts w:ascii="Times New Roman" w:eastAsia="Times New Roman" w:hAnsi="Times New Roman"/>
            <w:sz w:val="28"/>
            <w:szCs w:val="28"/>
            <w:lang w:val="kk-KZ" w:eastAsia="ru-RU"/>
          </w:rPr>
          <w:t>қалы</w:t>
        </w:r>
      </w:hyperlink>
      <w:r w:rsidRPr="0061054D">
        <w:rPr>
          <w:rFonts w:ascii="Times New Roman" w:eastAsia="Times New Roman" w:hAnsi="Times New Roman"/>
          <w:sz w:val="28"/>
          <w:szCs w:val="28"/>
          <w:lang w:val="kk-KZ" w:eastAsia="ru-RU"/>
        </w:rPr>
        <w:t>; шығаратын жеріне қарай — </w:t>
      </w:r>
      <w:hyperlink r:id="rId7" w:tooltip="Қызылорда" w:history="1">
        <w:r w:rsidRPr="0061054D">
          <w:rPr>
            <w:rFonts w:ascii="Times New Roman" w:eastAsia="Times New Roman" w:hAnsi="Times New Roman"/>
            <w:sz w:val="28"/>
            <w:szCs w:val="28"/>
            <w:lang w:val="kk-KZ" w:eastAsia="ru-RU"/>
          </w:rPr>
          <w:t>Қызылорда</w:t>
        </w:r>
      </w:hyperlink>
      <w:r w:rsidRPr="0061054D">
        <w:rPr>
          <w:rFonts w:ascii="Times New Roman" w:eastAsia="Times New Roman" w:hAnsi="Times New Roman"/>
          <w:sz w:val="28"/>
          <w:szCs w:val="28"/>
          <w:lang w:val="kk-KZ" w:eastAsia="ru-RU"/>
        </w:rPr>
        <w:t>, </w:t>
      </w:r>
      <w:hyperlink r:id="rId8" w:tooltip="Алматы" w:history="1">
        <w:r w:rsidRPr="0061054D">
          <w:rPr>
            <w:rFonts w:ascii="Times New Roman" w:eastAsia="Times New Roman" w:hAnsi="Times New Roman"/>
            <w:sz w:val="28"/>
            <w:szCs w:val="28"/>
            <w:lang w:val="kk-KZ" w:eastAsia="ru-RU"/>
          </w:rPr>
          <w:t>Алматы</w:t>
        </w:r>
      </w:hyperlink>
      <w:r w:rsidRPr="0061054D">
        <w:rPr>
          <w:rFonts w:ascii="Times New Roman" w:eastAsia="Times New Roman" w:hAnsi="Times New Roman"/>
          <w:sz w:val="28"/>
          <w:szCs w:val="28"/>
          <w:lang w:val="kk-KZ" w:eastAsia="ru-RU"/>
        </w:rPr>
        <w:t>, </w:t>
      </w:r>
      <w:hyperlink r:id="rId9" w:tooltip="Тараз" w:history="1">
        <w:r w:rsidRPr="0061054D">
          <w:rPr>
            <w:rFonts w:ascii="Times New Roman" w:eastAsia="Times New Roman" w:hAnsi="Times New Roman"/>
            <w:sz w:val="28"/>
            <w:szCs w:val="28"/>
            <w:lang w:val="kk-KZ" w:eastAsia="ru-RU"/>
          </w:rPr>
          <w:t>Жамбыл</w:t>
        </w:r>
      </w:hyperlink>
      <w:r w:rsidRPr="0061054D">
        <w:rPr>
          <w:rFonts w:ascii="Times New Roman" w:eastAsia="Times New Roman" w:hAnsi="Times New Roman"/>
          <w:sz w:val="28"/>
          <w:szCs w:val="28"/>
          <w:lang w:val="kk-KZ" w:eastAsia="ru-RU"/>
        </w:rPr>
        <w:t>; </w:t>
      </w:r>
      <w:hyperlink r:id="rId10" w:tooltip="Ру" w:history="1">
        <w:r w:rsidRPr="0061054D">
          <w:rPr>
            <w:rFonts w:ascii="Times New Roman" w:eastAsia="Times New Roman" w:hAnsi="Times New Roman"/>
            <w:sz w:val="28"/>
            <w:szCs w:val="28"/>
            <w:lang w:val="kk-KZ" w:eastAsia="ru-RU"/>
          </w:rPr>
          <w:t>ру</w:t>
        </w:r>
      </w:hyperlink>
      <w:r w:rsidRPr="0061054D">
        <w:rPr>
          <w:rFonts w:ascii="Times New Roman" w:eastAsia="Times New Roman" w:hAnsi="Times New Roman"/>
          <w:sz w:val="28"/>
          <w:szCs w:val="28"/>
          <w:lang w:val="kk-KZ" w:eastAsia="ru-RU"/>
        </w:rPr>
        <w:t> үлгілеріне қарай — </w:t>
      </w:r>
      <w:hyperlink r:id="rId11" w:tooltip="Адай" w:history="1">
        <w:r w:rsidRPr="0061054D">
          <w:rPr>
            <w:rFonts w:ascii="Times New Roman" w:eastAsia="Times New Roman" w:hAnsi="Times New Roman"/>
            <w:sz w:val="28"/>
            <w:szCs w:val="28"/>
            <w:lang w:val="kk-KZ" w:eastAsia="ru-RU"/>
          </w:rPr>
          <w:t>Адай</w:t>
        </w:r>
      </w:hyperlink>
      <w:r w:rsidRPr="0061054D">
        <w:rPr>
          <w:rFonts w:ascii="Times New Roman" w:eastAsia="Times New Roman" w:hAnsi="Times New Roman"/>
          <w:sz w:val="28"/>
          <w:szCs w:val="28"/>
          <w:lang w:val="kk-KZ" w:eastAsia="ru-RU"/>
        </w:rPr>
        <w:t>, </w:t>
      </w:r>
      <w:hyperlink r:id="rId12" w:tooltip="Керей" w:history="1">
        <w:r w:rsidRPr="0061054D">
          <w:rPr>
            <w:rFonts w:ascii="Times New Roman" w:eastAsia="Times New Roman" w:hAnsi="Times New Roman"/>
            <w:sz w:val="28"/>
            <w:szCs w:val="28"/>
            <w:lang w:val="kk-KZ" w:eastAsia="ru-RU"/>
          </w:rPr>
          <w:t>Керей</w:t>
        </w:r>
      </w:hyperlink>
      <w:r w:rsidRPr="0061054D">
        <w:rPr>
          <w:rFonts w:ascii="Times New Roman" w:eastAsia="Times New Roman" w:hAnsi="Times New Roman"/>
          <w:sz w:val="28"/>
          <w:szCs w:val="28"/>
          <w:lang w:val="kk-KZ" w:eastAsia="ru-RU"/>
        </w:rPr>
        <w:t>, </w:t>
      </w:r>
      <w:hyperlink r:id="rId13" w:tooltip="Қоңырат" w:history="1">
        <w:r w:rsidRPr="0061054D">
          <w:rPr>
            <w:rFonts w:ascii="Times New Roman" w:eastAsia="Times New Roman" w:hAnsi="Times New Roman"/>
            <w:sz w:val="28"/>
            <w:szCs w:val="28"/>
            <w:lang w:val="kk-KZ" w:eastAsia="ru-RU"/>
          </w:rPr>
          <w:t>Қоңырат</w:t>
        </w:r>
      </w:hyperlink>
      <w:r w:rsidRPr="0061054D">
        <w:rPr>
          <w:rFonts w:ascii="Times New Roman" w:eastAsia="Times New Roman" w:hAnsi="Times New Roman"/>
          <w:sz w:val="28"/>
          <w:szCs w:val="28"/>
          <w:lang w:val="kk-KZ" w:eastAsia="ru-RU"/>
        </w:rPr>
        <w:t>, </w:t>
      </w:r>
      <w:hyperlink r:id="rId14" w:tooltip="Үйсін" w:history="1">
        <w:r w:rsidRPr="0061054D">
          <w:rPr>
            <w:rFonts w:ascii="Times New Roman" w:eastAsia="Times New Roman" w:hAnsi="Times New Roman"/>
            <w:sz w:val="28"/>
            <w:szCs w:val="28"/>
            <w:lang w:val="kk-KZ" w:eastAsia="ru-RU"/>
          </w:rPr>
          <w:t>Үйсін</w:t>
        </w:r>
      </w:hyperlink>
      <w:r w:rsidRPr="0061054D">
        <w:rPr>
          <w:rFonts w:ascii="Times New Roman" w:eastAsia="Times New Roman" w:hAnsi="Times New Roman"/>
          <w:sz w:val="28"/>
          <w:szCs w:val="28"/>
          <w:lang w:val="kk-KZ" w:eastAsia="ru-RU"/>
        </w:rPr>
        <w:t xml:space="preserve">; сондай-ақ қосалқы белгілеріне қарай — шашақты, оқалы кілемдер болып бөлінеді. </w:t>
      </w:r>
      <w:r w:rsidRPr="00A15910">
        <w:rPr>
          <w:rFonts w:ascii="Times New Roman" w:eastAsia="Times New Roman" w:hAnsi="Times New Roman"/>
          <w:sz w:val="28"/>
          <w:szCs w:val="28"/>
          <w:lang w:val="kk-KZ" w:eastAsia="ru-RU"/>
        </w:rPr>
        <w:t>Қазақ кілемдері түркі тектес халықтар көлемдерінің қазіргі үлгілеріне өте ұқсас.</w:t>
      </w:r>
    </w:p>
    <w:p w:rsidR="00A15910" w:rsidRPr="0061054D" w:rsidRDefault="00A15910" w:rsidP="00A15910">
      <w:pPr>
        <w:spacing w:after="0" w:line="240" w:lineRule="auto"/>
        <w:rPr>
          <w:rFonts w:ascii="Times New Roman" w:eastAsia="Times New Roman" w:hAnsi="Times New Roman"/>
          <w:b/>
          <w:sz w:val="28"/>
          <w:szCs w:val="28"/>
          <w:lang w:val="kk-KZ" w:eastAsia="ru-RU"/>
        </w:rPr>
      </w:pPr>
      <w:r w:rsidRPr="00A15910">
        <w:rPr>
          <w:rStyle w:val="a4"/>
          <w:rFonts w:ascii="Times New Roman" w:hAnsi="Times New Roman"/>
          <w:color w:val="000000"/>
          <w:sz w:val="28"/>
          <w:szCs w:val="28"/>
          <w:shd w:val="clear" w:color="auto" w:fill="FFFFFF"/>
          <w:lang w:val="kk-KZ"/>
        </w:rPr>
        <w:t>Еркек жіп</w:t>
      </w:r>
      <w:r w:rsidRPr="00A15910">
        <w:rPr>
          <w:rFonts w:ascii="Times New Roman" w:hAnsi="Times New Roman"/>
          <w:color w:val="000000"/>
          <w:sz w:val="28"/>
          <w:szCs w:val="28"/>
          <w:shd w:val="clear" w:color="auto" w:fill="FFFFFF"/>
          <w:lang w:val="kk-KZ"/>
        </w:rPr>
        <w:t> – кілем тоқу үшін керілген желі жіптердің күзуде тұрған үстіңгі жіптері.</w:t>
      </w:r>
      <w:r w:rsidRPr="00A15910">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Ұрғашы жіп</w:t>
      </w:r>
      <w:r w:rsidRPr="004C3611">
        <w:rPr>
          <w:rFonts w:ascii="Times New Roman" w:hAnsi="Times New Roman"/>
          <w:color w:val="000000"/>
          <w:sz w:val="28"/>
          <w:szCs w:val="28"/>
          <w:shd w:val="clear" w:color="auto" w:fill="FFFFFF"/>
          <w:lang w:val="kk-KZ"/>
        </w:rPr>
        <w:t> – керілген желі, төсек жіптің төменгі күзусіз жіптері.</w:t>
      </w:r>
      <w:r w:rsidRPr="004C3611">
        <w:rPr>
          <w:rFonts w:ascii="Times New Roman" w:hAnsi="Times New Roman"/>
          <w:color w:val="000000"/>
          <w:sz w:val="28"/>
          <w:szCs w:val="28"/>
          <w:lang w:val="kk-KZ"/>
        </w:rPr>
        <w:br/>
      </w:r>
      <w:r w:rsidRPr="004C3611">
        <w:rPr>
          <w:rFonts w:ascii="Times New Roman" w:hAnsi="Times New Roman"/>
          <w:color w:val="000000"/>
          <w:sz w:val="28"/>
          <w:szCs w:val="28"/>
          <w:shd w:val="clear" w:color="auto" w:fill="FFFFFF"/>
          <w:lang w:val="kk-KZ"/>
        </w:rPr>
        <w:t>Күзу – керілген желі, төсек жіптің орта шенінен көлденең түскен белағашпен еркек жіпті жалғстырып тұратын жіп.</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Тарту жіп</w:t>
      </w:r>
      <w:r w:rsidRPr="004C3611">
        <w:rPr>
          <w:rFonts w:ascii="Times New Roman" w:hAnsi="Times New Roman"/>
          <w:color w:val="000000"/>
          <w:sz w:val="28"/>
          <w:szCs w:val="28"/>
          <w:shd w:val="clear" w:color="auto" w:fill="FFFFFF"/>
          <w:lang w:val="kk-KZ"/>
        </w:rPr>
        <w:t> – белағаштың үстінен екі басына бекітілген күзуді тартатын жіп.</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Шатыс</w:t>
      </w:r>
      <w:r w:rsidRPr="004C3611">
        <w:rPr>
          <w:rFonts w:ascii="Times New Roman" w:hAnsi="Times New Roman"/>
          <w:color w:val="000000"/>
          <w:sz w:val="28"/>
          <w:szCs w:val="28"/>
          <w:shd w:val="clear" w:color="auto" w:fill="FFFFFF"/>
          <w:lang w:val="kk-KZ"/>
        </w:rPr>
        <w:t> – керілген жіп желілерінің, яғни еркек жіп пен ұрғашы жіптердің күзу арқылы адарғының көмегімен айқасу. Былайша айтқанда шатыс ардағыны шеңбердің өзіне қарай тартқанда ұрғашы жіп жоғары шығып, оны кейін итергенде еркек жіп жоғары шығып, алма кезек айқасып отырады. Мұндай құбылысты шеберлер шатысу деп атайды.</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Шалу</w:t>
      </w:r>
      <w:r w:rsidRPr="004C3611">
        <w:rPr>
          <w:rFonts w:ascii="Times New Roman" w:hAnsi="Times New Roman"/>
          <w:color w:val="000000"/>
          <w:sz w:val="28"/>
          <w:szCs w:val="28"/>
          <w:shd w:val="clear" w:color="auto" w:fill="FFFFFF"/>
          <w:lang w:val="kk-KZ"/>
        </w:rPr>
        <w:t> – керілген желіге салынатын түрлі еркек жіптен алып ұрғашы жіпке шалып орағанды шалу немесе түр шалу деп те атайды.</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Арқау</w:t>
      </w:r>
      <w:r w:rsidRPr="004C3611">
        <w:rPr>
          <w:rFonts w:ascii="Times New Roman" w:hAnsi="Times New Roman"/>
          <w:color w:val="000000"/>
          <w:sz w:val="28"/>
          <w:szCs w:val="28"/>
          <w:shd w:val="clear" w:color="auto" w:fill="FFFFFF"/>
          <w:lang w:val="kk-KZ"/>
        </w:rPr>
        <w:t> – еркек жіп пен ұрғашы жіптің арасынан әрлі-берлі өткізілетін бас жағындағы кергіге шатысты ұстап тұратын жіп.</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Жіп шалу</w:t>
      </w:r>
      <w:r w:rsidRPr="004C3611">
        <w:rPr>
          <w:rFonts w:ascii="Times New Roman" w:hAnsi="Times New Roman"/>
          <w:color w:val="000000"/>
          <w:sz w:val="28"/>
          <w:szCs w:val="28"/>
          <w:shd w:val="clear" w:color="auto" w:fill="FFFFFF"/>
          <w:lang w:val="kk-KZ"/>
        </w:rPr>
        <w:t> – кілем тоқу үшін керілген жіп желісінің үзілуін жіптің қашуы деп атайды.</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Жіп жалғау</w:t>
      </w:r>
      <w:r w:rsidRPr="004C3611">
        <w:rPr>
          <w:rFonts w:ascii="Times New Roman" w:hAnsi="Times New Roman"/>
          <w:color w:val="000000"/>
          <w:sz w:val="28"/>
          <w:szCs w:val="28"/>
          <w:shd w:val="clear" w:color="auto" w:fill="FFFFFF"/>
          <w:lang w:val="kk-KZ"/>
        </w:rPr>
        <w:t> – керілген желі жіптерінің үзігін немесе қашқанын тауып байлау. Егер ол байланбаса кілемге салынып жатқан түр қисық түсуі мүмкін.</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Сирексіту</w:t>
      </w:r>
      <w:r w:rsidRPr="004C3611">
        <w:rPr>
          <w:rFonts w:ascii="Times New Roman" w:hAnsi="Times New Roman"/>
          <w:color w:val="000000"/>
          <w:sz w:val="28"/>
          <w:szCs w:val="28"/>
          <w:shd w:val="clear" w:color="auto" w:fill="FFFFFF"/>
          <w:lang w:val="kk-KZ"/>
        </w:rPr>
        <w:t> – керілген жіп желілерінің арасынан арқау өткізілген соң ұйысқан жіп аралығын тоқпақпен (мұны кейде тарақ дейді) түйгіштеп сол желі жіптерінің арасын ажырату.</w:t>
      </w:r>
      <w:r w:rsidRPr="004C3611">
        <w:rPr>
          <w:rFonts w:ascii="Times New Roman" w:hAnsi="Times New Roman"/>
          <w:color w:val="000000"/>
          <w:sz w:val="28"/>
          <w:szCs w:val="28"/>
          <w:lang w:val="kk-KZ"/>
        </w:rPr>
        <w:br/>
      </w:r>
      <w:r w:rsidRPr="004C3611">
        <w:rPr>
          <w:rStyle w:val="a4"/>
          <w:rFonts w:ascii="Times New Roman" w:hAnsi="Times New Roman"/>
          <w:color w:val="000000"/>
          <w:sz w:val="28"/>
          <w:szCs w:val="28"/>
          <w:shd w:val="clear" w:color="auto" w:fill="FFFFFF"/>
          <w:lang w:val="kk-KZ"/>
        </w:rPr>
        <w:t>Тоқпақ</w:t>
      </w:r>
      <w:r w:rsidRPr="004C3611">
        <w:rPr>
          <w:rFonts w:ascii="Times New Roman" w:hAnsi="Times New Roman"/>
          <w:color w:val="000000"/>
          <w:sz w:val="28"/>
          <w:szCs w:val="28"/>
          <w:shd w:val="clear" w:color="auto" w:fill="FFFFFF"/>
          <w:lang w:val="kk-KZ"/>
        </w:rPr>
        <w:t> – керілген желідегі еркек жіп пен ұрғашы жіптің арасынан арқау жіп өткізілгеннен соң, жіп арасын түйгіштейтін шеге тісті ағаштан жасалған құрал. Мұны тарақ деп те айтады. Өйткені бір жағынан тараққа ұқсайтындығы бар.</w:t>
      </w:r>
    </w:p>
    <w:p w:rsidR="00A15910" w:rsidRDefault="00A15910" w:rsidP="00A15910">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Сергіту сәті: </w:t>
      </w:r>
    </w:p>
    <w:p w:rsidR="00A15910" w:rsidRDefault="00A15910" w:rsidP="00A15910">
      <w:pPr>
        <w:spacing w:after="0" w:line="240" w:lineRule="auto"/>
        <w:jc w:val="both"/>
        <w:rPr>
          <w:rFonts w:ascii="Times New Roman" w:eastAsia="Times New Roman" w:hAnsi="Times New Roman"/>
          <w:b/>
          <w:sz w:val="28"/>
          <w:szCs w:val="28"/>
          <w:lang w:val="kk-KZ" w:eastAsia="ru-RU"/>
        </w:rPr>
      </w:pPr>
      <w:bookmarkStart w:id="0" w:name="_GoBack"/>
      <w:bookmarkEnd w:id="0"/>
    </w:p>
    <w:p w:rsidR="00A15910" w:rsidRPr="0061054D" w:rsidRDefault="00A15910" w:rsidP="00A15910">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Қортынды:</w:t>
      </w:r>
    </w:p>
    <w:p w:rsidR="00A15910" w:rsidRPr="0061054D" w:rsidRDefault="00A15910" w:rsidP="00A15910">
      <w:pPr>
        <w:spacing w:after="0" w:line="240" w:lineRule="auto"/>
        <w:jc w:val="both"/>
        <w:rPr>
          <w:rFonts w:ascii="Times New Roman" w:eastAsia="Times New Roman" w:hAnsi="Times New Roman"/>
          <w:sz w:val="28"/>
          <w:szCs w:val="28"/>
          <w:lang w:val="kk-KZ" w:eastAsia="ru-RU"/>
        </w:rPr>
      </w:pPr>
      <w:r w:rsidRPr="0061054D">
        <w:rPr>
          <w:rFonts w:ascii="Times New Roman" w:eastAsia="Times New Roman" w:hAnsi="Times New Roman"/>
          <w:sz w:val="28"/>
          <w:szCs w:val="28"/>
          <w:lang w:val="kk-KZ" w:eastAsia="ru-RU"/>
        </w:rPr>
        <w:t>Сұрақ-жауап</w:t>
      </w:r>
    </w:p>
    <w:p w:rsidR="00A15910" w:rsidRDefault="00A15910" w:rsidP="00A15910">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Біз бүгін немен таныстық?</w:t>
      </w:r>
    </w:p>
    <w:p w:rsidR="00A15910" w:rsidRDefault="00A15910" w:rsidP="00A15910">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Қандай жіп түрімен таныстық?</w:t>
      </w:r>
    </w:p>
    <w:p w:rsidR="00A8456E" w:rsidRPr="00A15910" w:rsidRDefault="00A8456E">
      <w:pPr>
        <w:rPr>
          <w:lang w:val="kk-KZ"/>
        </w:rPr>
      </w:pPr>
    </w:p>
    <w:sectPr w:rsidR="00A8456E" w:rsidRPr="00A15910" w:rsidSect="00A15910">
      <w:pgSz w:w="11906" w:h="16838"/>
      <w:pgMar w:top="284" w:right="851" w:bottom="426"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13D4"/>
    <w:rsid w:val="000013D4"/>
    <w:rsid w:val="001F6177"/>
    <w:rsid w:val="004C3611"/>
    <w:rsid w:val="00A15910"/>
    <w:rsid w:val="00A84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91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5910"/>
    <w:rPr>
      <w:rFonts w:ascii="Times New Roman" w:hAnsi="Times New Roman"/>
      <w:sz w:val="24"/>
      <w:szCs w:val="24"/>
    </w:rPr>
  </w:style>
  <w:style w:type="character" w:styleId="a4">
    <w:name w:val="Strong"/>
    <w:basedOn w:val="a0"/>
    <w:uiPriority w:val="22"/>
    <w:qFormat/>
    <w:rsid w:val="00A159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91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5910"/>
    <w:rPr>
      <w:rFonts w:ascii="Times New Roman" w:hAnsi="Times New Roman"/>
      <w:sz w:val="24"/>
      <w:szCs w:val="24"/>
    </w:rPr>
  </w:style>
  <w:style w:type="character" w:styleId="a4">
    <w:name w:val="Strong"/>
    <w:basedOn w:val="a0"/>
    <w:uiPriority w:val="22"/>
    <w:qFormat/>
    <w:rsid w:val="00A1591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0%90%D0%BB%D0%BC%D0%B0%D1%82%D1%8B" TargetMode="External"/><Relationship Id="rId13" Type="http://schemas.openxmlformats.org/officeDocument/2006/relationships/hyperlink" Target="https://kk.wikipedia.org/wiki/%D2%9A%D0%BE%D2%A3%D1%8B%D1%80%D0%B0%D1%82" TargetMode="External"/><Relationship Id="rId3" Type="http://schemas.openxmlformats.org/officeDocument/2006/relationships/webSettings" Target="webSettings.xml"/><Relationship Id="rId7" Type="http://schemas.openxmlformats.org/officeDocument/2006/relationships/hyperlink" Target="https://kk.wikipedia.org/wiki/%D2%9A%D1%8B%D0%B7%D1%8B%D0%BB%D0%BE%D1%80%D0%B4%D0%B0" TargetMode="External"/><Relationship Id="rId12" Type="http://schemas.openxmlformats.org/officeDocument/2006/relationships/hyperlink" Target="https://kk.wikipedia.org/wiki/%D0%9A%D0%B5%D1%80%D0%B5%D0%B9"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kk.wikipedia.org/w/index.php?title=%D2%9A%D0%B0%D0%BB%D1%8B&amp;action=edit&amp;redlink=1" TargetMode="External"/><Relationship Id="rId11" Type="http://schemas.openxmlformats.org/officeDocument/2006/relationships/hyperlink" Target="https://kk.wikipedia.org/wiki/%D0%90%D0%B4%D0%B0%D0%B9" TargetMode="External"/><Relationship Id="rId5" Type="http://schemas.openxmlformats.org/officeDocument/2006/relationships/hyperlink" Target="https://kk.wikipedia.org/wiki/%D0%9C%D0%B0%D1%81%D0%B0%D1%82%D1%8B" TargetMode="External"/><Relationship Id="rId15" Type="http://schemas.openxmlformats.org/officeDocument/2006/relationships/fontTable" Target="fontTable.xml"/><Relationship Id="rId10" Type="http://schemas.openxmlformats.org/officeDocument/2006/relationships/hyperlink" Target="https://kk.wikipedia.org/wiki/%D0%A0%D1%83" TargetMode="External"/><Relationship Id="rId4" Type="http://schemas.openxmlformats.org/officeDocument/2006/relationships/hyperlink" Target="https://kk.wikipedia.org/wiki/%D0%96%D1%96%D0%B1%D0%B5%D0%BA" TargetMode="External"/><Relationship Id="rId9" Type="http://schemas.openxmlformats.org/officeDocument/2006/relationships/hyperlink" Target="https://kk.wikipedia.org/wiki/%D0%A2%D0%B0%D1%80%D0%B0%D0%B7" TargetMode="External"/><Relationship Id="rId14" Type="http://schemas.openxmlformats.org/officeDocument/2006/relationships/hyperlink" Target="https://kk.wikipedia.org/wiki/%D2%AE%D0%B9%D1%81%D1%96%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2976</Characters>
  <Application>Microsoft Office Word</Application>
  <DocSecurity>0</DocSecurity>
  <Lines>24</Lines>
  <Paragraphs>6</Paragraphs>
  <ScaleCrop>false</ScaleCrop>
  <Company>Krokoz™</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KULPINAY</cp:lastModifiedBy>
  <cp:revision>4</cp:revision>
  <cp:lastPrinted>2021-06-03T03:40:00Z</cp:lastPrinted>
  <dcterms:created xsi:type="dcterms:W3CDTF">2021-02-15T18:30:00Z</dcterms:created>
  <dcterms:modified xsi:type="dcterms:W3CDTF">2021-06-03T03:40:00Z</dcterms:modified>
</cp:coreProperties>
</file>